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EE" w:rsidRDefault="000006EE" w:rsidP="000006EE">
      <w:pPr>
        <w:jc w:val="center"/>
        <w:rPr>
          <w:rFonts w:eastAsia="Calibri"/>
        </w:rPr>
      </w:pPr>
      <w:r>
        <w:rPr>
          <w:rFonts w:eastAsia="Calibri"/>
        </w:rPr>
        <w:t>Муниципальное казенное общеобразовательное учреждение</w:t>
      </w:r>
    </w:p>
    <w:p w:rsidR="000006EE" w:rsidRDefault="000006EE" w:rsidP="000006EE">
      <w:pPr>
        <w:jc w:val="center"/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Шеркальская</w:t>
      </w:r>
      <w:proofErr w:type="spellEnd"/>
      <w:r>
        <w:rPr>
          <w:rFonts w:eastAsia="Calibri"/>
        </w:rPr>
        <w:t xml:space="preserve"> средняя общеобразовательная школа»</w:t>
      </w:r>
    </w:p>
    <w:p w:rsidR="000006EE" w:rsidRDefault="000006EE" w:rsidP="000006EE">
      <w:pPr>
        <w:jc w:val="center"/>
        <w:rPr>
          <w:rFonts w:eastAsia="Calibri"/>
        </w:rPr>
      </w:pPr>
      <w:r>
        <w:rPr>
          <w:rFonts w:eastAsia="Calibri"/>
        </w:rPr>
        <w:t>(МКОУ «</w:t>
      </w:r>
      <w:proofErr w:type="spellStart"/>
      <w:r>
        <w:rPr>
          <w:rFonts w:eastAsia="Calibri"/>
        </w:rPr>
        <w:t>Шеркальская</w:t>
      </w:r>
      <w:proofErr w:type="spellEnd"/>
      <w:r>
        <w:rPr>
          <w:rFonts w:eastAsia="Calibri"/>
        </w:rPr>
        <w:t xml:space="preserve"> СОШ»)</w:t>
      </w:r>
    </w:p>
    <w:p w:rsidR="000006EE" w:rsidRDefault="000006EE" w:rsidP="000006EE">
      <w:pPr>
        <w:jc w:val="both"/>
        <w:rPr>
          <w:rFonts w:eastAsia="Calibri"/>
        </w:rPr>
      </w:pPr>
    </w:p>
    <w:p w:rsidR="000006EE" w:rsidRDefault="000006EE" w:rsidP="000006EE">
      <w:pPr>
        <w:jc w:val="center"/>
        <w:rPr>
          <w:rFonts w:eastAsia="Calibri"/>
        </w:rPr>
      </w:pPr>
      <w:r>
        <w:rPr>
          <w:rFonts w:eastAsia="Calibri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006EE" w:rsidTr="00F517A1">
        <w:trPr>
          <w:jc w:val="center"/>
        </w:trPr>
        <w:tc>
          <w:tcPr>
            <w:tcW w:w="4785" w:type="dxa"/>
            <w:hideMark/>
          </w:tcPr>
          <w:p w:rsidR="000006EE" w:rsidRDefault="000006EE" w:rsidP="000006EE">
            <w:r>
              <w:rPr>
                <w:rFonts w:eastAsia="Calibri"/>
              </w:rPr>
              <w:t xml:space="preserve">08 мая 2019 г. </w:t>
            </w:r>
          </w:p>
        </w:tc>
        <w:tc>
          <w:tcPr>
            <w:tcW w:w="4786" w:type="dxa"/>
            <w:hideMark/>
          </w:tcPr>
          <w:p w:rsidR="000006EE" w:rsidRDefault="000006EE" w:rsidP="00F517A1">
            <w:pPr>
              <w:jc w:val="right"/>
            </w:pPr>
            <w:r>
              <w:t>№</w:t>
            </w:r>
            <w:r w:rsidRPr="004D13B3">
              <w:t> </w:t>
            </w:r>
            <w:r w:rsidRPr="004D13B3">
              <w:rPr>
                <w:rFonts w:eastAsia="Calibri"/>
              </w:rPr>
              <w:t>13</w:t>
            </w:r>
            <w:r w:rsidR="004D13B3" w:rsidRPr="004D13B3">
              <w:rPr>
                <w:rFonts w:eastAsia="Calibri"/>
              </w:rPr>
              <w:t>0</w:t>
            </w:r>
            <w:r>
              <w:rPr>
                <w:rFonts w:eastAsia="Calibri"/>
              </w:rPr>
              <w:t>-од</w:t>
            </w:r>
          </w:p>
        </w:tc>
      </w:tr>
    </w:tbl>
    <w:p w:rsidR="000006EE" w:rsidRDefault="000006EE" w:rsidP="000006EE">
      <w:pPr>
        <w:jc w:val="center"/>
        <w:rPr>
          <w:rFonts w:eastAsia="Calibri"/>
        </w:rPr>
      </w:pPr>
    </w:p>
    <w:p w:rsidR="000006EE" w:rsidRDefault="000006EE" w:rsidP="000006EE">
      <w:pPr>
        <w:jc w:val="both"/>
        <w:rPr>
          <w:rFonts w:eastAsia="Calibri"/>
        </w:rPr>
      </w:pPr>
    </w:p>
    <w:p w:rsidR="000006EE" w:rsidRDefault="000006EE" w:rsidP="000006EE">
      <w:pPr>
        <w:tabs>
          <w:tab w:val="left" w:pos="7809"/>
        </w:tabs>
        <w:jc w:val="center"/>
        <w:rPr>
          <w:rFonts w:eastAsia="Calibri"/>
        </w:rPr>
      </w:pPr>
      <w:r>
        <w:rPr>
          <w:rFonts w:eastAsia="Calibri"/>
        </w:rPr>
        <w:t>с. </w:t>
      </w:r>
      <w:proofErr w:type="spellStart"/>
      <w:r>
        <w:rPr>
          <w:rFonts w:eastAsia="Calibri"/>
        </w:rPr>
        <w:t>Шеркалы</w:t>
      </w:r>
      <w:proofErr w:type="spellEnd"/>
    </w:p>
    <w:p w:rsidR="000006EE" w:rsidRDefault="000006EE" w:rsidP="000006EE">
      <w:pPr>
        <w:ind w:right="617"/>
      </w:pPr>
    </w:p>
    <w:p w:rsidR="000006EE" w:rsidRPr="00877E2C" w:rsidRDefault="000006EE" w:rsidP="000006EE">
      <w:pPr>
        <w:ind w:right="617"/>
        <w:jc w:val="center"/>
        <w:rPr>
          <w:b/>
        </w:rPr>
      </w:pPr>
      <w:r w:rsidRPr="00877E2C">
        <w:rPr>
          <w:b/>
        </w:rPr>
        <w:t>«О</w:t>
      </w:r>
      <w:r>
        <w:rPr>
          <w:b/>
        </w:rPr>
        <w:t xml:space="preserve"> внесении изменений в приказ № 226-од от 29.06.2018г. «Об утверждении Положения о порядке обучения по охране труда и проверки </w:t>
      </w:r>
      <w:proofErr w:type="gramStart"/>
      <w:r>
        <w:rPr>
          <w:b/>
        </w:rPr>
        <w:t>знаний требований охраны труда работников Муниципального казённого общеобразовательного</w:t>
      </w:r>
      <w:proofErr w:type="gramEnd"/>
      <w:r>
        <w:rPr>
          <w:b/>
        </w:rPr>
        <w:t xml:space="preserve"> учреждения «</w:t>
      </w:r>
      <w:proofErr w:type="spellStart"/>
      <w:r>
        <w:rPr>
          <w:b/>
        </w:rPr>
        <w:t>Шеркальская</w:t>
      </w:r>
      <w:proofErr w:type="spellEnd"/>
      <w:r>
        <w:rPr>
          <w:b/>
        </w:rPr>
        <w:t xml:space="preserve"> средняя общеобразовательная школа</w:t>
      </w:r>
      <w:r w:rsidRPr="00877E2C">
        <w:rPr>
          <w:b/>
        </w:rPr>
        <w:t>»</w:t>
      </w:r>
    </w:p>
    <w:p w:rsidR="000006EE" w:rsidRDefault="000006EE" w:rsidP="000006EE">
      <w:pPr>
        <w:ind w:right="617"/>
        <w:jc w:val="both"/>
        <w:rPr>
          <w:b/>
        </w:rPr>
      </w:pPr>
    </w:p>
    <w:p w:rsidR="000006EE" w:rsidRDefault="000006EE" w:rsidP="000006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06EE" w:rsidRPr="000006EE" w:rsidRDefault="000006EE" w:rsidP="000006EE">
      <w:pPr>
        <w:ind w:firstLine="567"/>
        <w:jc w:val="both"/>
        <w:rPr>
          <w:color w:val="FF0000"/>
        </w:rPr>
      </w:pPr>
      <w:r w:rsidRPr="00F0260E">
        <w:t xml:space="preserve">В </w:t>
      </w:r>
      <w:r>
        <w:t xml:space="preserve">соответствии с приказом </w:t>
      </w:r>
      <w:r w:rsidRPr="000006EE">
        <w:t>Муниципального казённого общеобразовательного учреждения «</w:t>
      </w:r>
      <w:proofErr w:type="spellStart"/>
      <w:r w:rsidRPr="000006EE">
        <w:t>Шеркальская</w:t>
      </w:r>
      <w:proofErr w:type="spellEnd"/>
      <w:r w:rsidRPr="000006EE">
        <w:t xml:space="preserve"> средняя общеобразовательная школа»</w:t>
      </w:r>
      <w:r>
        <w:t xml:space="preserve"> № 09-од от 21.01.2019г. «О назначении лица, ответственного за проведение обучения оказанию первой медицинской помощи пострадавшим в Муниципальном казенном общеобразовательном учреждении «</w:t>
      </w:r>
      <w:proofErr w:type="spellStart"/>
      <w:r>
        <w:t>Шеркальская</w:t>
      </w:r>
      <w:proofErr w:type="spellEnd"/>
      <w:r>
        <w:t xml:space="preserve"> средняя общеобразовательная школа»</w:t>
      </w:r>
      <w:r w:rsidRPr="000006EE">
        <w:t>,</w:t>
      </w:r>
    </w:p>
    <w:p w:rsidR="00D53038" w:rsidRDefault="000006EE" w:rsidP="00D53038">
      <w:pPr>
        <w:ind w:right="617"/>
      </w:pPr>
      <w:r w:rsidRPr="00877E2C">
        <w:t>ПРИКАЗЫВАЮ:</w:t>
      </w:r>
    </w:p>
    <w:p w:rsidR="00D53038" w:rsidRDefault="00D53038" w:rsidP="00D53038">
      <w:pPr>
        <w:ind w:right="617"/>
      </w:pPr>
    </w:p>
    <w:p w:rsidR="000006EE" w:rsidRPr="00D53038" w:rsidRDefault="000006EE" w:rsidP="00D53038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right="-1" w:firstLine="567"/>
        <w:jc w:val="both"/>
        <w:rPr>
          <w:rFonts w:ascii="Times New Roman" w:hAnsi="Times New Roman"/>
        </w:rPr>
      </w:pPr>
      <w:r w:rsidRPr="00D53038">
        <w:rPr>
          <w:rFonts w:ascii="Times New Roman" w:hAnsi="Times New Roman"/>
        </w:rPr>
        <w:t xml:space="preserve">Внести изменения в приказ № </w:t>
      </w:r>
      <w:r w:rsidR="00D53038" w:rsidRPr="00D53038">
        <w:rPr>
          <w:rFonts w:ascii="Times New Roman" w:hAnsi="Times New Roman"/>
        </w:rPr>
        <w:t>226-од от 29</w:t>
      </w:r>
      <w:r w:rsidRPr="00D53038">
        <w:rPr>
          <w:rFonts w:ascii="Times New Roman" w:hAnsi="Times New Roman"/>
        </w:rPr>
        <w:t>.0</w:t>
      </w:r>
      <w:r w:rsidR="00D53038" w:rsidRPr="00D53038">
        <w:rPr>
          <w:rFonts w:ascii="Times New Roman" w:hAnsi="Times New Roman"/>
        </w:rPr>
        <w:t>6</w:t>
      </w:r>
      <w:r w:rsidRPr="00D53038">
        <w:rPr>
          <w:rFonts w:ascii="Times New Roman" w:hAnsi="Times New Roman"/>
        </w:rPr>
        <w:t xml:space="preserve">.2018г. </w:t>
      </w:r>
      <w:r w:rsidR="00D53038" w:rsidRPr="00D53038">
        <w:rPr>
          <w:rFonts w:ascii="Times New Roman" w:hAnsi="Times New Roman"/>
        </w:rPr>
        <w:t xml:space="preserve">«Об утверждении Положения о порядке обучения по охране труда и проверки </w:t>
      </w:r>
      <w:proofErr w:type="gramStart"/>
      <w:r w:rsidR="00D53038" w:rsidRPr="00D53038">
        <w:rPr>
          <w:rFonts w:ascii="Times New Roman" w:hAnsi="Times New Roman"/>
        </w:rPr>
        <w:t>знаний требований охраны труда работников Муниципального казённого общеобразовательного</w:t>
      </w:r>
      <w:proofErr w:type="gramEnd"/>
      <w:r w:rsidR="00D53038" w:rsidRPr="00D53038">
        <w:rPr>
          <w:rFonts w:ascii="Times New Roman" w:hAnsi="Times New Roman"/>
        </w:rPr>
        <w:t xml:space="preserve"> учреждения «</w:t>
      </w:r>
      <w:proofErr w:type="spellStart"/>
      <w:r w:rsidR="00D53038" w:rsidRPr="00D53038">
        <w:rPr>
          <w:rFonts w:ascii="Times New Roman" w:hAnsi="Times New Roman"/>
        </w:rPr>
        <w:t>Шеркальская</w:t>
      </w:r>
      <w:proofErr w:type="spellEnd"/>
      <w:r w:rsidR="00D53038" w:rsidRPr="00D53038">
        <w:rPr>
          <w:rFonts w:ascii="Times New Roman" w:hAnsi="Times New Roman"/>
        </w:rPr>
        <w:t xml:space="preserve"> средняя общеобразовательная школа»</w:t>
      </w:r>
      <w:r w:rsidRPr="00D53038">
        <w:rPr>
          <w:rFonts w:ascii="Times New Roman" w:hAnsi="Times New Roman"/>
        </w:rPr>
        <w:t>:</w:t>
      </w:r>
    </w:p>
    <w:p w:rsidR="000006EE" w:rsidRDefault="00D53038" w:rsidP="00D53038">
      <w:pPr>
        <w:pStyle w:val="a3"/>
        <w:numPr>
          <w:ilvl w:val="1"/>
          <w:numId w:val="3"/>
        </w:numPr>
        <w:tabs>
          <w:tab w:val="left" w:pos="567"/>
        </w:tabs>
        <w:ind w:left="0" w:right="-1" w:firstLine="567"/>
        <w:jc w:val="both"/>
        <w:rPr>
          <w:rFonts w:ascii="Times New Roman" w:hAnsi="Times New Roman"/>
        </w:rPr>
      </w:pPr>
      <w:r w:rsidRPr="00D53038">
        <w:rPr>
          <w:rFonts w:ascii="Times New Roman" w:hAnsi="Times New Roman"/>
        </w:rPr>
        <w:t>Приложение №1 к приказу изложить в новой редакции согласно Приложению к настоящему приказу.</w:t>
      </w:r>
    </w:p>
    <w:p w:rsidR="000006EE" w:rsidRDefault="000006EE" w:rsidP="00D5303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right="-1" w:firstLine="207"/>
        <w:jc w:val="both"/>
        <w:rPr>
          <w:rFonts w:ascii="Times New Roman" w:hAnsi="Times New Roman"/>
        </w:rPr>
      </w:pPr>
      <w:r w:rsidRPr="00D53038">
        <w:rPr>
          <w:rFonts w:ascii="Times New Roman" w:hAnsi="Times New Roman"/>
        </w:rPr>
        <w:t>Приказ вступает в силу со дня подписания.</w:t>
      </w:r>
    </w:p>
    <w:p w:rsidR="000006EE" w:rsidRPr="00D53038" w:rsidRDefault="000006EE" w:rsidP="00D53038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right="-1" w:firstLine="207"/>
        <w:jc w:val="both"/>
        <w:rPr>
          <w:rFonts w:ascii="Times New Roman" w:hAnsi="Times New Roman"/>
        </w:rPr>
      </w:pPr>
      <w:r w:rsidRPr="00D53038">
        <w:rPr>
          <w:rFonts w:ascii="Times New Roman" w:hAnsi="Times New Roman"/>
        </w:rPr>
        <w:t>Контроль над исполнением настоящего приказа оставляю за собой</w:t>
      </w:r>
      <w:r w:rsidR="00D53038">
        <w:rPr>
          <w:rFonts w:ascii="Times New Roman" w:hAnsi="Times New Roman"/>
        </w:rPr>
        <w:t>.</w:t>
      </w:r>
    </w:p>
    <w:p w:rsidR="000006EE" w:rsidRDefault="000006EE" w:rsidP="000006EE"/>
    <w:p w:rsidR="000006EE" w:rsidRDefault="000006EE" w:rsidP="000006EE"/>
    <w:p w:rsidR="000006EE" w:rsidRDefault="000006EE" w:rsidP="000006EE">
      <w:r>
        <w:t xml:space="preserve">Директор школы:                                                                                                       С.А. </w:t>
      </w:r>
      <w:proofErr w:type="spellStart"/>
      <w:r>
        <w:t>Коржов</w:t>
      </w:r>
      <w:proofErr w:type="spellEnd"/>
      <w:r>
        <w:t xml:space="preserve"> </w:t>
      </w:r>
    </w:p>
    <w:p w:rsidR="000006EE" w:rsidRDefault="000006EE" w:rsidP="000006EE">
      <w:pPr>
        <w:jc w:val="center"/>
      </w:pPr>
    </w:p>
    <w:p w:rsidR="000006EE" w:rsidRDefault="000006EE" w:rsidP="000006EE">
      <w:pPr>
        <w:jc w:val="center"/>
      </w:pPr>
    </w:p>
    <w:p w:rsidR="000006EE" w:rsidRDefault="000006EE" w:rsidP="000006EE"/>
    <w:p w:rsidR="000006EE" w:rsidRDefault="000006EE" w:rsidP="000006EE"/>
    <w:p w:rsidR="000006EE" w:rsidRDefault="000006EE" w:rsidP="002F5E4D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D53038" w:rsidRDefault="00D53038" w:rsidP="002F5E4D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FB62CA" w:rsidRDefault="00FB62CA" w:rsidP="004D13B3">
      <w:pPr>
        <w:widowControl w:val="0"/>
        <w:autoSpaceDE w:val="0"/>
        <w:autoSpaceDN w:val="0"/>
        <w:adjustRightInd w:val="0"/>
      </w:pPr>
    </w:p>
    <w:p w:rsidR="00FB62CA" w:rsidRDefault="00FB62CA" w:rsidP="00D53038">
      <w:pPr>
        <w:widowControl w:val="0"/>
        <w:autoSpaceDE w:val="0"/>
        <w:autoSpaceDN w:val="0"/>
        <w:adjustRightInd w:val="0"/>
        <w:jc w:val="right"/>
      </w:pPr>
    </w:p>
    <w:p w:rsidR="00D53038" w:rsidRPr="00AF6929" w:rsidRDefault="00D53038" w:rsidP="00D53038">
      <w:pPr>
        <w:widowControl w:val="0"/>
        <w:autoSpaceDE w:val="0"/>
        <w:autoSpaceDN w:val="0"/>
        <w:adjustRightInd w:val="0"/>
        <w:jc w:val="right"/>
      </w:pPr>
      <w:r w:rsidRPr="00AF6929">
        <w:lastRenderedPageBreak/>
        <w:t xml:space="preserve">Приложение к приказу </w:t>
      </w:r>
    </w:p>
    <w:p w:rsidR="00D53038" w:rsidRPr="00AF6929" w:rsidRDefault="00D53038" w:rsidP="00D53038">
      <w:pPr>
        <w:widowControl w:val="0"/>
        <w:autoSpaceDE w:val="0"/>
        <w:autoSpaceDN w:val="0"/>
        <w:adjustRightInd w:val="0"/>
        <w:jc w:val="right"/>
      </w:pPr>
      <w:r w:rsidRPr="00AF6929">
        <w:t>МКОУ «</w:t>
      </w:r>
      <w:proofErr w:type="spellStart"/>
      <w:r w:rsidRPr="00AF6929">
        <w:t>Шеркальская</w:t>
      </w:r>
      <w:proofErr w:type="spellEnd"/>
      <w:r w:rsidRPr="00AF6929">
        <w:t xml:space="preserve"> СОШ»</w:t>
      </w:r>
    </w:p>
    <w:p w:rsidR="00D53038" w:rsidRPr="004D13B3" w:rsidRDefault="00D53038" w:rsidP="00D53038">
      <w:pPr>
        <w:widowControl w:val="0"/>
        <w:autoSpaceDE w:val="0"/>
        <w:autoSpaceDN w:val="0"/>
        <w:adjustRightInd w:val="0"/>
        <w:jc w:val="right"/>
      </w:pPr>
      <w:bookmarkStart w:id="0" w:name="_GoBack"/>
      <w:r w:rsidRPr="004D13B3">
        <w:t>от 08.05.2019 г. №  1</w:t>
      </w:r>
      <w:r w:rsidR="004D13B3" w:rsidRPr="004D13B3">
        <w:t>30</w:t>
      </w:r>
      <w:r w:rsidRPr="004D13B3">
        <w:t xml:space="preserve"> -од</w:t>
      </w:r>
    </w:p>
    <w:bookmarkEnd w:id="0"/>
    <w:p w:rsidR="00D53038" w:rsidRDefault="00D53038" w:rsidP="00C15FA3">
      <w:pPr>
        <w:pStyle w:val="a4"/>
        <w:spacing w:before="0" w:beforeAutospacing="0" w:after="0" w:afterAutospacing="0"/>
        <w:rPr>
          <w:color w:val="000000"/>
        </w:rPr>
      </w:pPr>
    </w:p>
    <w:p w:rsidR="002F5E4D" w:rsidRDefault="002F5E4D" w:rsidP="002F5E4D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№ 1 к </w:t>
      </w:r>
      <w:r>
        <w:rPr>
          <w:bCs/>
          <w:color w:val="000000"/>
        </w:rPr>
        <w:t>Положению</w:t>
      </w:r>
    </w:p>
    <w:p w:rsidR="002F5E4D" w:rsidRDefault="002F5E4D" w:rsidP="002F5E4D">
      <w:pPr>
        <w:ind w:left="720"/>
        <w:jc w:val="right"/>
      </w:pPr>
      <w:r>
        <w:t xml:space="preserve">о порядке </w:t>
      </w:r>
      <w:proofErr w:type="gramStart"/>
      <w:r>
        <w:t>обучения по охране</w:t>
      </w:r>
      <w:proofErr w:type="gramEnd"/>
      <w:r>
        <w:t xml:space="preserve"> труда </w:t>
      </w:r>
    </w:p>
    <w:p w:rsidR="002F5E4D" w:rsidRDefault="002F5E4D" w:rsidP="002F5E4D">
      <w:pPr>
        <w:ind w:left="720"/>
        <w:jc w:val="right"/>
      </w:pPr>
      <w:r>
        <w:t xml:space="preserve">и проверки знаний требований охраны труда </w:t>
      </w:r>
    </w:p>
    <w:p w:rsidR="002F5E4D" w:rsidRDefault="002F5E4D" w:rsidP="002F5E4D">
      <w:pPr>
        <w:ind w:left="720"/>
        <w:jc w:val="right"/>
      </w:pPr>
      <w:r>
        <w:t xml:space="preserve">работников Муниципального казенного </w:t>
      </w:r>
    </w:p>
    <w:p w:rsidR="002F5E4D" w:rsidRDefault="002F5E4D" w:rsidP="002F5E4D">
      <w:pPr>
        <w:ind w:left="720"/>
        <w:jc w:val="right"/>
      </w:pPr>
      <w:r>
        <w:t xml:space="preserve">общеобразовательного учреждения </w:t>
      </w:r>
    </w:p>
    <w:p w:rsidR="002F5E4D" w:rsidRDefault="002F5E4D" w:rsidP="002F5E4D">
      <w:pPr>
        <w:ind w:left="720"/>
        <w:jc w:val="right"/>
      </w:pPr>
      <w:r>
        <w:t>«</w:t>
      </w:r>
      <w:proofErr w:type="spellStart"/>
      <w:r>
        <w:t>Шеркальская</w:t>
      </w:r>
      <w:proofErr w:type="spellEnd"/>
      <w:r>
        <w:t xml:space="preserve"> средняя общеобразовательная школа»</w:t>
      </w:r>
    </w:p>
    <w:p w:rsidR="002F5E4D" w:rsidRDefault="002F5E4D" w:rsidP="002F5E4D">
      <w:pPr>
        <w:autoSpaceDE w:val="0"/>
        <w:autoSpaceDN w:val="0"/>
        <w:adjustRightInd w:val="0"/>
        <w:spacing w:line="252" w:lineRule="auto"/>
        <w:rPr>
          <w:color w:val="000000"/>
        </w:rPr>
      </w:pPr>
    </w:p>
    <w:p w:rsidR="002F5E4D" w:rsidRDefault="002F5E4D" w:rsidP="002F5E4D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2F5E4D" w:rsidRDefault="002F5E4D" w:rsidP="002F5E4D">
      <w:pPr>
        <w:ind w:left="720"/>
        <w:jc w:val="center"/>
        <w:rPr>
          <w:b/>
          <w:bCs/>
        </w:rPr>
      </w:pPr>
      <w:proofErr w:type="gramStart"/>
      <w:r>
        <w:rPr>
          <w:b/>
          <w:bCs/>
        </w:rPr>
        <w:t>обучения по охране</w:t>
      </w:r>
      <w:proofErr w:type="gramEnd"/>
      <w:r>
        <w:rPr>
          <w:b/>
          <w:bCs/>
        </w:rPr>
        <w:t xml:space="preserve"> труда работников</w:t>
      </w:r>
    </w:p>
    <w:p w:rsidR="002F5E4D" w:rsidRDefault="002F5E4D" w:rsidP="002F5E4D">
      <w:pPr>
        <w:ind w:left="720"/>
        <w:jc w:val="center"/>
        <w:rPr>
          <w:b/>
        </w:rPr>
      </w:pPr>
      <w:r>
        <w:rPr>
          <w:b/>
        </w:rPr>
        <w:t>Муниципального казенного общеобразовательного учреждения</w:t>
      </w:r>
    </w:p>
    <w:p w:rsidR="002F5E4D" w:rsidRDefault="002F5E4D" w:rsidP="002F5E4D">
      <w:pPr>
        <w:ind w:left="72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Шеркальская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2F5E4D" w:rsidRDefault="002F5E4D" w:rsidP="002F5E4D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tbl>
      <w:tblPr>
        <w:tblW w:w="101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690"/>
        <w:gridCol w:w="992"/>
        <w:gridCol w:w="1972"/>
      </w:tblGrid>
      <w:tr w:rsidR="002F5E4D" w:rsidTr="00C15FA3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</w:t>
            </w:r>
            <w:r>
              <w:br/>
              <w:t>часов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Ответственный</w:t>
            </w:r>
          </w:p>
        </w:tc>
      </w:tr>
      <w:tr w:rsidR="002F5E4D" w:rsidTr="00C15FA3">
        <w:trPr>
          <w:trHeight w:val="7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Понятие охраны труда. Основные положения Трудового Кодекса Российской Федерации. Законодательные и правовые нормативные акты по охране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Специалист по охране труда</w:t>
            </w:r>
          </w:p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А.П. Зайцева</w:t>
            </w:r>
          </w:p>
        </w:tc>
      </w:tr>
      <w:tr w:rsidR="002F5E4D" w:rsidTr="00C15FA3">
        <w:trPr>
          <w:trHeight w:val="7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Органы государственного управления, надзора и </w:t>
            </w:r>
            <w:proofErr w:type="gramStart"/>
            <w:r>
              <w:t>контроля за</w:t>
            </w:r>
            <w:proofErr w:type="gramEnd"/>
            <w:r>
              <w:t xml:space="preserve"> охраной труда, ведомственный и общественный контроль за охраной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4D" w:rsidRDefault="002F5E4D">
            <w:r w:rsidRPr="00DA1AA6">
              <w:t>А.П. Зайцева</w:t>
            </w:r>
          </w:p>
        </w:tc>
      </w:tr>
      <w:tr w:rsidR="002F5E4D" w:rsidTr="00C15FA3">
        <w:trPr>
          <w:trHeight w:val="7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Трудовой договор, рабочее время и время отдыха, охрана труда женщин и лиц моложе 18 лет. Гарантии и компенсации. Правила внутреннего трудового распорядка. Дисциплина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4D" w:rsidRDefault="002F5E4D">
            <w:r w:rsidRPr="00DA1AA6">
              <w:t>А.П. Зайцева</w:t>
            </w:r>
          </w:p>
        </w:tc>
      </w:tr>
      <w:tr w:rsidR="002F5E4D" w:rsidTr="00C15FA3">
        <w:trPr>
          <w:trHeight w:val="7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Организация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знаний требований охраны труда. Порядок проведения инструктажей, виды инструктажей. Разработка инструкций по охране труда. Охрана труда на конкретном рабочем месте.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4D" w:rsidRDefault="002F5E4D">
            <w:r w:rsidRPr="00DA1AA6">
              <w:t>А.П. Зайцева</w:t>
            </w:r>
          </w:p>
        </w:tc>
      </w:tr>
      <w:tr w:rsidR="002F5E4D" w:rsidTr="00C15FA3">
        <w:trPr>
          <w:trHeight w:val="3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 xml:space="preserve">Специальная оценка условий труда. Опасные и вредные производственные факторы и меры защиты от них. Обеспечение работников средствами индивидуальной защиты. Производственная санитария на конкретном рабочем месте.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4D" w:rsidRDefault="002F5E4D">
            <w:r w:rsidRPr="00DA1AA6">
              <w:t>А.П. Зайцева</w:t>
            </w:r>
          </w:p>
        </w:tc>
      </w:tr>
      <w:tr w:rsidR="002F5E4D" w:rsidTr="00C15FA3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Взрывная и пожарная безопасность. Электробезопасность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r w:rsidRPr="006837F0">
              <w:t>А.П. Зайцева</w:t>
            </w:r>
          </w:p>
        </w:tc>
      </w:tr>
      <w:tr w:rsidR="002F5E4D" w:rsidTr="00C15FA3">
        <w:trPr>
          <w:trHeight w:val="3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7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Производственный травматизм и мероприятия по его профилактике. Порядок расследования и учета несчастных случаев на производстве.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4D" w:rsidRDefault="002F5E4D">
            <w:r w:rsidRPr="006837F0">
              <w:t>А.П. Зайцева</w:t>
            </w:r>
          </w:p>
        </w:tc>
      </w:tr>
      <w:tr w:rsidR="002F5E4D" w:rsidTr="00C15FA3">
        <w:trPr>
          <w:trHeight w:val="4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8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Оказание первой медицинской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 w:rsidP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обучения оказанию первой помощи пострадавшим  С.А. </w:t>
            </w:r>
            <w:proofErr w:type="spellStart"/>
            <w:r>
              <w:t>Коржов</w:t>
            </w:r>
            <w:proofErr w:type="spellEnd"/>
            <w:r>
              <w:t xml:space="preserve"> </w:t>
            </w:r>
          </w:p>
        </w:tc>
      </w:tr>
      <w:tr w:rsidR="002F5E4D" w:rsidTr="00C15FA3">
        <w:trPr>
          <w:trHeight w:val="346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4D" w:rsidRDefault="002F5E4D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Всего                                                                                           15 часов</w:t>
            </w:r>
          </w:p>
        </w:tc>
      </w:tr>
    </w:tbl>
    <w:p w:rsidR="008F1BB9" w:rsidRDefault="008F1BB9"/>
    <w:sectPr w:rsidR="008F1BB9" w:rsidSect="002F5E4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9C1"/>
    <w:multiLevelType w:val="hybridMultilevel"/>
    <w:tmpl w:val="C582BE7C"/>
    <w:lvl w:ilvl="0" w:tplc="88DE3ED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D2614C9"/>
    <w:multiLevelType w:val="multilevel"/>
    <w:tmpl w:val="C1742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A1559D6"/>
    <w:multiLevelType w:val="hybridMultilevel"/>
    <w:tmpl w:val="3C94827C"/>
    <w:lvl w:ilvl="0" w:tplc="8AF694B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A0"/>
    <w:rsid w:val="000006EE"/>
    <w:rsid w:val="002F5E4D"/>
    <w:rsid w:val="00461CEC"/>
    <w:rsid w:val="004D13B3"/>
    <w:rsid w:val="0056652A"/>
    <w:rsid w:val="008F1BB9"/>
    <w:rsid w:val="00B552A0"/>
    <w:rsid w:val="00C15FA3"/>
    <w:rsid w:val="00D53038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CEC"/>
    <w:pPr>
      <w:ind w:left="720"/>
      <w:contextualSpacing/>
    </w:pPr>
    <w:rPr>
      <w:rFonts w:ascii="Calibri" w:hAnsi="Calibri"/>
    </w:rPr>
  </w:style>
  <w:style w:type="paragraph" w:styleId="a4">
    <w:name w:val="Normal (Web)"/>
    <w:basedOn w:val="a"/>
    <w:uiPriority w:val="99"/>
    <w:semiHidden/>
    <w:unhideWhenUsed/>
    <w:rsid w:val="002F5E4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B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CEC"/>
    <w:pPr>
      <w:ind w:left="720"/>
      <w:contextualSpacing/>
    </w:pPr>
    <w:rPr>
      <w:rFonts w:ascii="Calibri" w:hAnsi="Calibri"/>
    </w:rPr>
  </w:style>
  <w:style w:type="paragraph" w:styleId="a4">
    <w:name w:val="Normal (Web)"/>
    <w:basedOn w:val="a"/>
    <w:uiPriority w:val="99"/>
    <w:semiHidden/>
    <w:unhideWhenUsed/>
    <w:rsid w:val="002F5E4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B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2019-05-08T06:09:00Z</dcterms:created>
  <dcterms:modified xsi:type="dcterms:W3CDTF">2019-06-05T07:35:00Z</dcterms:modified>
</cp:coreProperties>
</file>