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4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«Шеркальская средняя общеобразовательная школа»</w:t>
      </w:r>
    </w:p>
    <w:p w:rsidR="00F10EF1" w:rsidRDefault="00F10EF1" w:rsidP="00694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F1">
        <w:rPr>
          <w:rFonts w:ascii="Times New Roman" w:hAnsi="Times New Roman" w:cs="Times New Roman"/>
          <w:b/>
          <w:sz w:val="28"/>
          <w:szCs w:val="28"/>
        </w:rPr>
        <w:t>Отчет о поступлениях и расходование финансовых средств.</w:t>
      </w:r>
    </w:p>
    <w:p w:rsidR="00694200" w:rsidRPr="00694200" w:rsidRDefault="00694200" w:rsidP="00694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7C1" w:rsidRDefault="000D4CC3" w:rsidP="00F10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CC3">
        <w:rPr>
          <w:rFonts w:ascii="Times New Roman" w:hAnsi="Times New Roman" w:cs="Times New Roman"/>
          <w:sz w:val="28"/>
          <w:szCs w:val="28"/>
        </w:rPr>
        <w:t>Распределение объёма средств учрежд</w:t>
      </w:r>
      <w:r>
        <w:rPr>
          <w:rFonts w:ascii="Times New Roman" w:hAnsi="Times New Roman" w:cs="Times New Roman"/>
          <w:sz w:val="28"/>
          <w:szCs w:val="28"/>
        </w:rPr>
        <w:t>ения по источникам их получения за 2014 год.</w:t>
      </w:r>
    </w:p>
    <w:p w:rsidR="00DA069C" w:rsidRPr="00DA069C" w:rsidRDefault="00DA069C" w:rsidP="000D4CC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Код по ОКЕИ: тысяча рублей – 384 (с одним десятичным знаком)</w:t>
      </w:r>
    </w:p>
    <w:tbl>
      <w:tblPr>
        <w:tblStyle w:val="a3"/>
        <w:tblW w:w="0" w:type="auto"/>
        <w:tblLook w:val="04A0"/>
      </w:tblPr>
      <w:tblGrid>
        <w:gridCol w:w="4644"/>
        <w:gridCol w:w="1736"/>
        <w:gridCol w:w="3191"/>
      </w:tblGrid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36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строки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A95E13" w:rsidTr="00A95E13">
        <w:tc>
          <w:tcPr>
            <w:tcW w:w="4644" w:type="dxa"/>
          </w:tcPr>
          <w:p w:rsidR="00A95E13" w:rsidRDefault="00A95E13" w:rsidP="00A9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5E13" w:rsidTr="00A95E13">
        <w:tc>
          <w:tcPr>
            <w:tcW w:w="4644" w:type="dxa"/>
          </w:tcPr>
          <w:p w:rsidR="00A95E13" w:rsidRDefault="00A95E13" w:rsidP="00A9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средств учреждения – всего</w:t>
            </w:r>
          </w:p>
          <w:p w:rsidR="00A95E13" w:rsidRDefault="00A95E13" w:rsidP="00A9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(сумма строк 02, 06)</w:t>
            </w:r>
          </w:p>
        </w:tc>
        <w:tc>
          <w:tcPr>
            <w:tcW w:w="1736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191" w:type="dxa"/>
          </w:tcPr>
          <w:p w:rsidR="00A95E13" w:rsidRDefault="00E80139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59 304,0</w:t>
            </w: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средства – всего</w:t>
            </w:r>
          </w:p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(сумма строк 03-05)</w:t>
            </w:r>
          </w:p>
        </w:tc>
        <w:tc>
          <w:tcPr>
            <w:tcW w:w="1736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191" w:type="dxa"/>
          </w:tcPr>
          <w:p w:rsidR="00A95E13" w:rsidRDefault="002043AF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59 304,0</w:t>
            </w: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бюджета:</w:t>
            </w:r>
          </w:p>
        </w:tc>
        <w:tc>
          <w:tcPr>
            <w:tcW w:w="1736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</w:p>
        </w:tc>
        <w:tc>
          <w:tcPr>
            <w:tcW w:w="1736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субъекта Российской Федерации</w:t>
            </w:r>
          </w:p>
        </w:tc>
        <w:tc>
          <w:tcPr>
            <w:tcW w:w="1736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191" w:type="dxa"/>
          </w:tcPr>
          <w:p w:rsidR="00A95E13" w:rsidRDefault="002043AF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59 304,0</w:t>
            </w: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(сумма строк 07,08,10-12)</w:t>
            </w:r>
          </w:p>
        </w:tc>
        <w:tc>
          <w:tcPr>
            <w:tcW w:w="1736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средства:</w:t>
            </w:r>
          </w:p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1736" w:type="dxa"/>
          </w:tcPr>
          <w:p w:rsidR="00A95E13" w:rsidRDefault="00A95E13" w:rsidP="00A9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1736" w:type="dxa"/>
          </w:tcPr>
          <w:p w:rsidR="00A95E13" w:rsidRDefault="00A95E13" w:rsidP="00A9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родительская плата</w:t>
            </w:r>
          </w:p>
        </w:tc>
        <w:tc>
          <w:tcPr>
            <w:tcW w:w="1736" w:type="dxa"/>
          </w:tcPr>
          <w:p w:rsidR="00A95E13" w:rsidRDefault="00A95E13" w:rsidP="00A9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 фондов</w:t>
            </w:r>
          </w:p>
        </w:tc>
        <w:tc>
          <w:tcPr>
            <w:tcW w:w="1736" w:type="dxa"/>
          </w:tcPr>
          <w:p w:rsidR="00A95E13" w:rsidRDefault="00A95E13" w:rsidP="00A9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иностранных источников</w:t>
            </w:r>
          </w:p>
        </w:tc>
        <w:tc>
          <w:tcPr>
            <w:tcW w:w="1736" w:type="dxa"/>
          </w:tcPr>
          <w:p w:rsidR="00A95E13" w:rsidRDefault="00A95E13" w:rsidP="00A9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внебюджетные средства</w:t>
            </w:r>
          </w:p>
        </w:tc>
        <w:tc>
          <w:tcPr>
            <w:tcW w:w="1736" w:type="dxa"/>
          </w:tcPr>
          <w:p w:rsidR="00A95E13" w:rsidRDefault="00A95E13" w:rsidP="00A9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CC3" w:rsidRDefault="000D4CC3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 учреждения</w:t>
      </w: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Код по ОКЕИ: тысяча рублей – 384 (с одним десятичным знаком)</w:t>
      </w:r>
    </w:p>
    <w:tbl>
      <w:tblPr>
        <w:tblStyle w:val="a3"/>
        <w:tblW w:w="0" w:type="auto"/>
        <w:tblLook w:val="04A0"/>
      </w:tblPr>
      <w:tblGrid>
        <w:gridCol w:w="4644"/>
        <w:gridCol w:w="1736"/>
        <w:gridCol w:w="3191"/>
      </w:tblGrid>
      <w:tr w:rsidR="00694200" w:rsidTr="00AB1EA7">
        <w:tc>
          <w:tcPr>
            <w:tcW w:w="4644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строки</w:t>
            </w:r>
          </w:p>
        </w:tc>
        <w:tc>
          <w:tcPr>
            <w:tcW w:w="3191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694200" w:rsidTr="00AB1EA7">
        <w:tc>
          <w:tcPr>
            <w:tcW w:w="4644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4200" w:rsidTr="00AB1EA7">
        <w:tc>
          <w:tcPr>
            <w:tcW w:w="4644" w:type="dxa"/>
          </w:tcPr>
          <w:p w:rsidR="00694200" w:rsidRDefault="00694200" w:rsidP="00AB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всего</w:t>
            </w:r>
          </w:p>
          <w:p w:rsidR="00694200" w:rsidRDefault="00694200" w:rsidP="00AB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(сумма строк 02, </w:t>
            </w:r>
            <w:r w:rsidR="00127380">
              <w:rPr>
                <w:rFonts w:ascii="Times New Roman" w:hAnsi="Times New Roman" w:cs="Times New Roman"/>
                <w:sz w:val="28"/>
                <w:szCs w:val="28"/>
              </w:rPr>
              <w:t>04-10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191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40D0">
              <w:rPr>
                <w:rFonts w:ascii="Times New Roman" w:hAnsi="Times New Roman" w:cs="Times New Roman"/>
                <w:sz w:val="28"/>
                <w:szCs w:val="28"/>
              </w:rPr>
              <w:t>7 201,4</w:t>
            </w:r>
          </w:p>
        </w:tc>
      </w:tr>
      <w:tr w:rsidR="00694200" w:rsidTr="00AB1EA7">
        <w:tc>
          <w:tcPr>
            <w:tcW w:w="4644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191" w:type="dxa"/>
          </w:tcPr>
          <w:p w:rsidR="00694200" w:rsidRDefault="0023302E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34 859,4</w:t>
            </w:r>
          </w:p>
        </w:tc>
      </w:tr>
      <w:tr w:rsidR="00694200" w:rsidTr="00AB1EA7">
        <w:tc>
          <w:tcPr>
            <w:tcW w:w="4644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191" w:type="dxa"/>
          </w:tcPr>
          <w:p w:rsidR="00694200" w:rsidRDefault="008C79C2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460,8</w:t>
            </w:r>
          </w:p>
        </w:tc>
      </w:tr>
      <w:tr w:rsidR="00694200" w:rsidTr="00AB1EA7">
        <w:tc>
          <w:tcPr>
            <w:tcW w:w="4644" w:type="dxa"/>
          </w:tcPr>
          <w:p w:rsidR="00694200" w:rsidRDefault="0012738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94200">
              <w:rPr>
                <w:rFonts w:ascii="Times New Roman" w:hAnsi="Times New Roman" w:cs="Times New Roman"/>
                <w:sz w:val="28"/>
                <w:szCs w:val="28"/>
              </w:rPr>
              <w:t>ачисления на оплату труда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694200" w:rsidRDefault="008C79C2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9 424,6</w:t>
            </w:r>
          </w:p>
        </w:tc>
      </w:tr>
      <w:tr w:rsidR="00694200" w:rsidTr="00AB1EA7">
        <w:tc>
          <w:tcPr>
            <w:tcW w:w="4644" w:type="dxa"/>
          </w:tcPr>
          <w:p w:rsidR="00694200" w:rsidRDefault="0012738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4200">
              <w:rPr>
                <w:rFonts w:ascii="Times New Roman" w:hAnsi="Times New Roman" w:cs="Times New Roman"/>
                <w:sz w:val="28"/>
                <w:szCs w:val="28"/>
              </w:rPr>
              <w:t>особия по социальной помощи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200" w:rsidTr="00AB1EA7">
        <w:tc>
          <w:tcPr>
            <w:tcW w:w="4644" w:type="dxa"/>
          </w:tcPr>
          <w:p w:rsidR="00694200" w:rsidRDefault="0012738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94200">
              <w:rPr>
                <w:rFonts w:ascii="Times New Roman" w:hAnsi="Times New Roman" w:cs="Times New Roman"/>
                <w:sz w:val="28"/>
                <w:szCs w:val="28"/>
              </w:rPr>
              <w:t>асходы на питание школьников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694200" w:rsidRDefault="00B17D9C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2 743,5</w:t>
            </w:r>
          </w:p>
        </w:tc>
      </w:tr>
      <w:tr w:rsidR="00694200" w:rsidTr="00AB1EA7">
        <w:tc>
          <w:tcPr>
            <w:tcW w:w="4644" w:type="dxa"/>
          </w:tcPr>
          <w:p w:rsidR="00694200" w:rsidRDefault="0012738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94200">
              <w:rPr>
                <w:rFonts w:ascii="Times New Roman" w:hAnsi="Times New Roman" w:cs="Times New Roman"/>
                <w:sz w:val="28"/>
                <w:szCs w:val="28"/>
              </w:rPr>
              <w:t>слуги связи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694200" w:rsidRDefault="00927763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</w:tr>
      <w:tr w:rsidR="00694200" w:rsidTr="00AB1EA7">
        <w:tc>
          <w:tcPr>
            <w:tcW w:w="4644" w:type="dxa"/>
          </w:tcPr>
          <w:p w:rsidR="00694200" w:rsidRDefault="0012738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94200">
              <w:rPr>
                <w:rFonts w:ascii="Times New Roman" w:hAnsi="Times New Roman" w:cs="Times New Roman"/>
                <w:sz w:val="28"/>
                <w:szCs w:val="28"/>
              </w:rPr>
              <w:t>оммунальные услуги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694200" w:rsidRDefault="00927763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6 272,0</w:t>
            </w:r>
          </w:p>
        </w:tc>
      </w:tr>
      <w:tr w:rsidR="00694200" w:rsidTr="00AB1EA7">
        <w:tc>
          <w:tcPr>
            <w:tcW w:w="4644" w:type="dxa"/>
          </w:tcPr>
          <w:p w:rsidR="00694200" w:rsidRDefault="0012738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94200">
              <w:rPr>
                <w:rFonts w:ascii="Times New Roman" w:hAnsi="Times New Roman" w:cs="Times New Roman"/>
                <w:sz w:val="28"/>
                <w:szCs w:val="28"/>
              </w:rPr>
              <w:t>слуги по содержанию имущества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694200" w:rsidRDefault="00927763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317,9</w:t>
            </w:r>
          </w:p>
        </w:tc>
      </w:tr>
      <w:tr w:rsidR="00694200" w:rsidTr="00AB1EA7">
        <w:tc>
          <w:tcPr>
            <w:tcW w:w="4644" w:type="dxa"/>
          </w:tcPr>
          <w:p w:rsidR="00694200" w:rsidRDefault="0012738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4200">
              <w:rPr>
                <w:rFonts w:ascii="Times New Roman" w:hAnsi="Times New Roman" w:cs="Times New Roman"/>
                <w:sz w:val="28"/>
                <w:szCs w:val="28"/>
              </w:rPr>
              <w:t>рочие затраты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694200" w:rsidRDefault="00927763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3 014,9</w:t>
            </w:r>
          </w:p>
        </w:tc>
      </w:tr>
      <w:tr w:rsidR="00694200" w:rsidTr="00AB1EA7">
        <w:tc>
          <w:tcPr>
            <w:tcW w:w="4644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Инвестиции, направленные на приобретение основных фондов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94200" w:rsidRDefault="00927763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2 102,6</w:t>
            </w:r>
          </w:p>
        </w:tc>
      </w:tr>
    </w:tbl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229235</wp:posOffset>
            </wp:positionV>
            <wp:extent cx="1724025" cy="1743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4A47C1" w:rsidRDefault="004D0CB7" w:rsidP="004A4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182880</wp:posOffset>
            </wp:positionV>
            <wp:extent cx="895350" cy="5810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7C1" w:rsidRDefault="004A47C1" w:rsidP="004A4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Н.П. Степаненко</w:t>
      </w:r>
    </w:p>
    <w:p w:rsidR="004D0CB7" w:rsidRDefault="004D0CB7" w:rsidP="004A47C1">
      <w:pPr>
        <w:rPr>
          <w:rFonts w:ascii="Times New Roman" w:hAnsi="Times New Roman" w:cs="Times New Roman"/>
          <w:sz w:val="28"/>
          <w:szCs w:val="28"/>
        </w:rPr>
      </w:pPr>
    </w:p>
    <w:p w:rsidR="004D0CB7" w:rsidRDefault="004D0CB7" w:rsidP="004A47C1">
      <w:pPr>
        <w:rPr>
          <w:rFonts w:ascii="Times New Roman" w:hAnsi="Times New Roman" w:cs="Times New Roman"/>
          <w:sz w:val="28"/>
          <w:szCs w:val="28"/>
        </w:rPr>
      </w:pPr>
    </w:p>
    <w:p w:rsidR="004D0CB7" w:rsidRDefault="004D0CB7" w:rsidP="004A47C1">
      <w:pPr>
        <w:rPr>
          <w:rFonts w:ascii="Times New Roman" w:hAnsi="Times New Roman" w:cs="Times New Roman"/>
          <w:sz w:val="28"/>
          <w:szCs w:val="28"/>
        </w:rPr>
      </w:pPr>
    </w:p>
    <w:p w:rsidR="004D0CB7" w:rsidRDefault="004D0CB7" w:rsidP="004A47C1">
      <w:pPr>
        <w:rPr>
          <w:rFonts w:ascii="Times New Roman" w:hAnsi="Times New Roman" w:cs="Times New Roman"/>
          <w:sz w:val="28"/>
          <w:szCs w:val="28"/>
        </w:rPr>
      </w:pPr>
    </w:p>
    <w:p w:rsidR="004D0CB7" w:rsidRDefault="004D0CB7" w:rsidP="004A47C1">
      <w:pPr>
        <w:rPr>
          <w:rFonts w:ascii="Times New Roman" w:hAnsi="Times New Roman" w:cs="Times New Roman"/>
          <w:sz w:val="28"/>
          <w:szCs w:val="28"/>
        </w:rPr>
      </w:pPr>
    </w:p>
    <w:p w:rsidR="00F10EF1" w:rsidRDefault="00F10EF1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4D0CB7" w:rsidRPr="000D4CC3" w:rsidRDefault="004D0CB7" w:rsidP="004A47C1">
      <w:pPr>
        <w:rPr>
          <w:rFonts w:ascii="Times New Roman" w:hAnsi="Times New Roman" w:cs="Times New Roman"/>
          <w:sz w:val="28"/>
          <w:szCs w:val="28"/>
        </w:rPr>
      </w:pPr>
    </w:p>
    <w:sectPr w:rsidR="004D0CB7" w:rsidRPr="000D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CC3"/>
    <w:rsid w:val="000D4CC3"/>
    <w:rsid w:val="00127380"/>
    <w:rsid w:val="002043AF"/>
    <w:rsid w:val="0023302E"/>
    <w:rsid w:val="004A47C1"/>
    <w:rsid w:val="004D0CB7"/>
    <w:rsid w:val="00694200"/>
    <w:rsid w:val="007C3749"/>
    <w:rsid w:val="008940D0"/>
    <w:rsid w:val="008C79C2"/>
    <w:rsid w:val="00927763"/>
    <w:rsid w:val="00A95E13"/>
    <w:rsid w:val="00B17D9C"/>
    <w:rsid w:val="00DA069C"/>
    <w:rsid w:val="00E80139"/>
    <w:rsid w:val="00F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2015-06-05T09:26:00Z</dcterms:created>
  <dcterms:modified xsi:type="dcterms:W3CDTF">2015-06-05T10:06:00Z</dcterms:modified>
</cp:coreProperties>
</file>